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:rsidR="0081513E" w:rsidRPr="00616D25" w:rsidRDefault="000574E9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Call-Off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 xml:space="preserve">Call-Off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>
        <w:rPr>
          <w:rFonts w:ascii="Arial" w:hAnsi="Arial"/>
          <w:sz w:val="24"/>
        </w:rPr>
        <w:t>Call-Off Contract</w:t>
      </w:r>
    </w:p>
    <w:p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:rsidR="007E12FE" w:rsidRPr="000C76ED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</w:pPr>
      <w:r w:rsidRPr="007E12FE">
        <w:rPr>
          <w:rFonts w:ascii="Arial" w:hAnsi="Arial"/>
          <w:b/>
          <w:sz w:val="24"/>
          <w:highlight w:val="yellow"/>
        </w:rPr>
        <w:t>[Insert</w:t>
      </w:r>
      <w:r w:rsidRPr="000C76ED">
        <w:rPr>
          <w:rFonts w:ascii="Arial" w:hAnsi="Arial"/>
          <w:sz w:val="24"/>
          <w:highlight w:val="yellow"/>
        </w:rPr>
        <w:t xml:space="preserve"> </w:t>
      </w:r>
      <w:r>
        <w:rPr>
          <w:rFonts w:ascii="Arial" w:hAnsi="Arial"/>
          <w:sz w:val="24"/>
        </w:rPr>
        <w:t>the</w:t>
      </w:r>
      <w:r w:rsidRPr="000C76ED">
        <w:rPr>
          <w:rFonts w:ascii="Arial" w:hAnsi="Arial"/>
          <w:sz w:val="24"/>
        </w:rPr>
        <w:t xml:space="preserve"> Sp</w:t>
      </w:r>
      <w:r>
        <w:rPr>
          <w:rFonts w:ascii="Arial" w:hAnsi="Arial"/>
          <w:sz w:val="24"/>
        </w:rPr>
        <w:t>ecification]</w:t>
      </w:r>
    </w:p>
    <w:p w:rsidR="00176CF4" w:rsidRDefault="00176CF4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p w:rsidR="00176CF4" w:rsidRPr="00176CF4" w:rsidRDefault="00176CF4" w:rsidP="00176CF4">
      <w:pPr>
        <w:rPr>
          <w:lang w:eastAsia="zh-CN"/>
        </w:rPr>
      </w:pPr>
    </w:p>
    <w:p w:rsidR="00176CF4" w:rsidRPr="00176CF4" w:rsidRDefault="00176CF4" w:rsidP="00176CF4">
      <w:pPr>
        <w:rPr>
          <w:lang w:eastAsia="zh-CN"/>
        </w:rPr>
      </w:pPr>
    </w:p>
    <w:p w:rsidR="00176CF4" w:rsidRPr="00176CF4" w:rsidRDefault="00176CF4" w:rsidP="00176CF4">
      <w:pPr>
        <w:rPr>
          <w:lang w:eastAsia="zh-CN"/>
        </w:rPr>
      </w:pPr>
    </w:p>
    <w:p w:rsidR="00176CF4" w:rsidRPr="00176CF4" w:rsidRDefault="00176CF4" w:rsidP="00176CF4">
      <w:pPr>
        <w:rPr>
          <w:lang w:eastAsia="zh-CN"/>
        </w:rPr>
      </w:pPr>
    </w:p>
    <w:p w:rsidR="00176CF4" w:rsidRPr="00176CF4" w:rsidRDefault="00176CF4" w:rsidP="00176CF4">
      <w:pPr>
        <w:rPr>
          <w:lang w:eastAsia="zh-CN"/>
        </w:rPr>
      </w:pPr>
    </w:p>
    <w:p w:rsidR="00176CF4" w:rsidRPr="00176CF4" w:rsidRDefault="00176CF4" w:rsidP="00176CF4">
      <w:pPr>
        <w:rPr>
          <w:lang w:eastAsia="zh-CN"/>
        </w:rPr>
      </w:pPr>
    </w:p>
    <w:p w:rsidR="00176CF4" w:rsidRPr="00176CF4" w:rsidRDefault="00176CF4" w:rsidP="00176CF4">
      <w:pPr>
        <w:rPr>
          <w:lang w:eastAsia="zh-CN"/>
        </w:rPr>
      </w:pPr>
    </w:p>
    <w:p w:rsidR="00176CF4" w:rsidRPr="00176CF4" w:rsidRDefault="00176CF4" w:rsidP="00176CF4">
      <w:pPr>
        <w:rPr>
          <w:lang w:eastAsia="zh-CN"/>
        </w:rPr>
      </w:pPr>
    </w:p>
    <w:p w:rsidR="00176CF4" w:rsidRPr="00176CF4" w:rsidRDefault="00176CF4" w:rsidP="00176CF4">
      <w:pPr>
        <w:rPr>
          <w:lang w:eastAsia="zh-CN"/>
        </w:rPr>
      </w:pPr>
    </w:p>
    <w:p w:rsidR="00176CF4" w:rsidRDefault="00176CF4" w:rsidP="00176CF4">
      <w:pPr>
        <w:rPr>
          <w:lang w:eastAsia="zh-CN"/>
        </w:rPr>
      </w:pPr>
    </w:p>
    <w:p w:rsidR="0081513E" w:rsidRPr="00176CF4" w:rsidRDefault="00176CF4" w:rsidP="00176CF4">
      <w:pPr>
        <w:tabs>
          <w:tab w:val="left" w:pos="1690"/>
        </w:tabs>
        <w:rPr>
          <w:lang w:eastAsia="zh-CN"/>
        </w:rPr>
      </w:pPr>
      <w:r>
        <w:rPr>
          <w:lang w:eastAsia="zh-CN"/>
        </w:rPr>
        <w:tab/>
      </w:r>
      <w:bookmarkStart w:id="73" w:name="_GoBack"/>
      <w:bookmarkEnd w:id="73"/>
    </w:p>
    <w:sectPr w:rsidR="0081513E" w:rsidRPr="00176CF4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062C" w:rsidRDefault="00D4062C">
      <w:pPr>
        <w:spacing w:after="0" w:line="240" w:lineRule="auto"/>
      </w:pPr>
      <w:r>
        <w:separator/>
      </w:r>
    </w:p>
  </w:endnote>
  <w:endnote w:type="continuationSeparator" w:id="0">
    <w:p w:rsidR="00D4062C" w:rsidRDefault="00D40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597414" w:rsidRPr="007E12FE" w:rsidRDefault="00176CF4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Framework Ref: RM3826 Supply T</w:t>
    </w:r>
    <w:r w:rsidR="00011D5F">
      <w:rPr>
        <w:rFonts w:ascii="Arial" w:hAnsi="Arial" w:cs="Arial"/>
        <w:sz w:val="20"/>
      </w:rPr>
      <w:t>eachers and Temporary Staff in E</w:t>
    </w:r>
    <w:r>
      <w:rPr>
        <w:rFonts w:ascii="Arial" w:hAnsi="Arial" w:cs="Arial"/>
        <w:sz w:val="20"/>
      </w:rPr>
      <w:t>ducational Establishments</w:t>
    </w:r>
  </w:p>
  <w:p w:rsidR="00597414" w:rsidRPr="007E12FE" w:rsidRDefault="00011D5F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Version 1</w:t>
    </w:r>
    <w:r w:rsidR="00717FD0" w:rsidRPr="007E12FE">
      <w:rPr>
        <w:rFonts w:ascii="Arial" w:hAnsi="Arial" w:cs="Arial"/>
        <w:sz w:val="20"/>
      </w:rPr>
      <w:tab/>
    </w:r>
    <w:r w:rsidR="00717FD0" w:rsidRPr="007E12FE">
      <w:rPr>
        <w:rFonts w:ascii="Arial" w:hAnsi="Arial" w:cs="Arial"/>
        <w:sz w:val="20"/>
      </w:rPr>
      <w:tab/>
    </w:r>
    <w:r w:rsidR="00717FD0" w:rsidRPr="007E12FE">
      <w:rPr>
        <w:rFonts w:ascii="Arial" w:hAnsi="Arial" w:cs="Arial"/>
        <w:sz w:val="20"/>
      </w:rPr>
      <w:tab/>
      <w:t xml:space="preserve"> 1</w:t>
    </w:r>
  </w:p>
  <w:p w:rsidR="0081513E" w:rsidRPr="007E12FE" w:rsidRDefault="00717FD0" w:rsidP="00597414">
    <w:pPr>
      <w:pStyle w:val="Footer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Model Version: v3.0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062C" w:rsidRDefault="00D4062C">
      <w:pPr>
        <w:spacing w:after="0" w:line="240" w:lineRule="auto"/>
      </w:pPr>
      <w:r>
        <w:separator/>
      </w:r>
    </w:p>
  </w:footnote>
  <w:footnote w:type="continuationSeparator" w:id="0">
    <w:p w:rsidR="00D4062C" w:rsidRDefault="00D406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2FE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Schedule 20 (Call-Off Specification)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Crown Copyright 2018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13E"/>
    <w:rsid w:val="00011D5F"/>
    <w:rsid w:val="000574E9"/>
    <w:rsid w:val="00123B48"/>
    <w:rsid w:val="001649BE"/>
    <w:rsid w:val="00176CF4"/>
    <w:rsid w:val="002E32B7"/>
    <w:rsid w:val="00336691"/>
    <w:rsid w:val="00395C1A"/>
    <w:rsid w:val="00412D4E"/>
    <w:rsid w:val="004C111F"/>
    <w:rsid w:val="00562676"/>
    <w:rsid w:val="00597414"/>
    <w:rsid w:val="005B4E76"/>
    <w:rsid w:val="005C04C4"/>
    <w:rsid w:val="00616D25"/>
    <w:rsid w:val="00717FD0"/>
    <w:rsid w:val="007335CD"/>
    <w:rsid w:val="007E12FE"/>
    <w:rsid w:val="0081513E"/>
    <w:rsid w:val="00880F36"/>
    <w:rsid w:val="008F480A"/>
    <w:rsid w:val="009612FD"/>
    <w:rsid w:val="00A4427B"/>
    <w:rsid w:val="00A663BD"/>
    <w:rsid w:val="00BF1FD7"/>
    <w:rsid w:val="00D236B6"/>
    <w:rsid w:val="00D4062C"/>
    <w:rsid w:val="00D44FC1"/>
    <w:rsid w:val="00DC54C2"/>
    <w:rsid w:val="00E16E16"/>
    <w:rsid w:val="00E63C82"/>
    <w:rsid w:val="00E86078"/>
    <w:rsid w:val="00E94174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7E84C-7157-4AAD-9521-5C66287CF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Kate Harris</cp:lastModifiedBy>
  <cp:revision>17</cp:revision>
  <dcterms:created xsi:type="dcterms:W3CDTF">2017-11-28T11:03:00Z</dcterms:created>
  <dcterms:modified xsi:type="dcterms:W3CDTF">2018-04-26T11:27:00Z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